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69" w:rsidRDefault="00774A6D">
      <w:pPr>
        <w:pBdr>
          <w:bottom w:val="single" w:sz="6" w:space="1" w:color="auto"/>
        </w:pBdr>
      </w:pPr>
      <w:r w:rsidRPr="00774A6D">
        <w:rPr>
          <w:noProof/>
        </w:rPr>
        <w:drawing>
          <wp:inline distT="0" distB="0" distL="0" distR="0">
            <wp:extent cx="2819400" cy="2010355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A6D" w:rsidRDefault="00774A6D" w:rsidP="00774A6D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  <w:r w:rsidRPr="00FD217A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一.ND全電子式穩壓器(單相)電氣規格</w:t>
      </w:r>
    </w:p>
    <w:tbl>
      <w:tblPr>
        <w:tblStyle w:val="aa"/>
        <w:tblW w:w="5000" w:type="pct"/>
        <w:shd w:val="clear" w:color="auto" w:fill="B8D7A5"/>
        <w:tblLook w:val="04A0"/>
      </w:tblPr>
      <w:tblGrid>
        <w:gridCol w:w="672"/>
        <w:gridCol w:w="1993"/>
        <w:gridCol w:w="2671"/>
        <w:gridCol w:w="2671"/>
        <w:gridCol w:w="2675"/>
      </w:tblGrid>
      <w:tr w:rsidR="00BA6384" w:rsidTr="008601A5">
        <w:tc>
          <w:tcPr>
            <w:tcW w:w="1247" w:type="pct"/>
            <w:gridSpan w:val="2"/>
            <w:shd w:val="clear" w:color="auto" w:fill="B8D7A5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號</w:t>
            </w:r>
          </w:p>
        </w:tc>
        <w:tc>
          <w:tcPr>
            <w:tcW w:w="1250" w:type="pct"/>
            <w:shd w:val="clear" w:color="auto" w:fill="EDECC9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ND-500M</w:t>
            </w:r>
          </w:p>
        </w:tc>
        <w:tc>
          <w:tcPr>
            <w:tcW w:w="1250" w:type="pct"/>
            <w:shd w:val="clear" w:color="auto" w:fill="EDECC9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ND-1000M</w:t>
            </w:r>
          </w:p>
        </w:tc>
        <w:tc>
          <w:tcPr>
            <w:tcW w:w="1252" w:type="pct"/>
            <w:shd w:val="clear" w:color="auto" w:fill="EDECC9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ND-1500M</w:t>
            </w:r>
          </w:p>
        </w:tc>
      </w:tr>
      <w:tr w:rsidR="00BA6384" w:rsidTr="008601A5">
        <w:tc>
          <w:tcPr>
            <w:tcW w:w="1247" w:type="pct"/>
            <w:gridSpan w:val="2"/>
            <w:shd w:val="clear" w:color="auto" w:fill="B8D7A5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量</w:t>
            </w:r>
          </w:p>
        </w:tc>
        <w:tc>
          <w:tcPr>
            <w:tcW w:w="1250" w:type="pct"/>
            <w:shd w:val="clear" w:color="auto" w:fill="EDECC9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500VA/400W</w:t>
            </w:r>
          </w:p>
        </w:tc>
        <w:tc>
          <w:tcPr>
            <w:tcW w:w="1250" w:type="pct"/>
            <w:shd w:val="clear" w:color="auto" w:fill="EDECC9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1KVA/800W</w:t>
            </w:r>
          </w:p>
        </w:tc>
        <w:tc>
          <w:tcPr>
            <w:tcW w:w="1252" w:type="pct"/>
            <w:shd w:val="clear" w:color="auto" w:fill="EDECC9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1.5KVA/1.2KW</w:t>
            </w:r>
          </w:p>
        </w:tc>
      </w:tr>
      <w:tr w:rsidR="00BA6384" w:rsidTr="008601A5">
        <w:tc>
          <w:tcPr>
            <w:tcW w:w="315" w:type="pct"/>
            <w:vMerge w:val="restart"/>
            <w:shd w:val="clear" w:color="auto" w:fill="B8D7A5"/>
            <w:vAlign w:val="center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輸入</w:t>
            </w:r>
          </w:p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額定電壓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1</w:t>
            </w:r>
            <w:r w:rsidRPr="00A105DB">
              <w:rPr>
                <w:rFonts w:hint="eastAsia"/>
                <w:sz w:val="26"/>
                <w:szCs w:val="26"/>
              </w:rPr>
              <w:t>ψ</w:t>
            </w:r>
            <w:r>
              <w:rPr>
                <w:rFonts w:hint="eastAsia"/>
                <w:sz w:val="26"/>
                <w:szCs w:val="26"/>
              </w:rPr>
              <w:t>2W 100/110/115/120VAC</w:t>
            </w:r>
            <w:r>
              <w:rPr>
                <w:rFonts w:hint="eastAsia"/>
                <w:sz w:val="26"/>
                <w:szCs w:val="26"/>
              </w:rPr>
              <w:t>或</w:t>
            </w:r>
            <w:r>
              <w:rPr>
                <w:rFonts w:hint="eastAsia"/>
                <w:sz w:val="26"/>
                <w:szCs w:val="26"/>
              </w:rPr>
              <w:t>200/220/230/240VAC</w:t>
            </w:r>
          </w:p>
        </w:tc>
      </w:tr>
      <w:tr w:rsidR="00BA6384" w:rsidTr="008601A5">
        <w:tc>
          <w:tcPr>
            <w:tcW w:w="315" w:type="pct"/>
            <w:vMerge/>
            <w:shd w:val="clear" w:color="auto" w:fill="B8D7A5"/>
          </w:tcPr>
          <w:p w:rsidR="00BA6384" w:rsidRDefault="00BA6384" w:rsidP="008601A5"/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電壓範圍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-14%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+14%</w:t>
            </w:r>
          </w:p>
        </w:tc>
      </w:tr>
      <w:tr w:rsidR="00BA6384" w:rsidTr="008601A5">
        <w:tc>
          <w:tcPr>
            <w:tcW w:w="315" w:type="pct"/>
            <w:vMerge/>
            <w:shd w:val="clear" w:color="auto" w:fill="B8D7A5"/>
          </w:tcPr>
          <w:p w:rsidR="00BA6384" w:rsidRDefault="00BA6384" w:rsidP="008601A5"/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47Hz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63Hz</w:t>
            </w:r>
          </w:p>
        </w:tc>
      </w:tr>
      <w:tr w:rsidR="00BA6384" w:rsidTr="008601A5">
        <w:tc>
          <w:tcPr>
            <w:tcW w:w="315" w:type="pct"/>
            <w:vMerge w:val="restart"/>
            <w:shd w:val="clear" w:color="auto" w:fill="B8D7A5"/>
            <w:vAlign w:val="center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輸出</w:t>
            </w:r>
          </w:p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電壓範圍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asciiTheme="minorEastAsia" w:hAnsiTheme="minorEastAsia" w:hint="eastAsia"/>
              </w:rPr>
              <w:t>≦</w:t>
            </w:r>
            <w:r>
              <w:rPr>
                <w:rFonts w:hint="eastAsia"/>
              </w:rPr>
              <w:t>6%</w:t>
            </w:r>
          </w:p>
        </w:tc>
      </w:tr>
      <w:tr w:rsidR="00BA6384" w:rsidTr="008601A5">
        <w:tc>
          <w:tcPr>
            <w:tcW w:w="315" w:type="pct"/>
            <w:vMerge/>
            <w:shd w:val="clear" w:color="auto" w:fill="B8D7A5"/>
          </w:tcPr>
          <w:p w:rsidR="00BA6384" w:rsidRDefault="00BA6384" w:rsidP="008601A5"/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美式插座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(</w:t>
            </w:r>
            <w:r w:rsidR="00464B82">
              <w:rPr>
                <w:rFonts w:hint="eastAsia"/>
              </w:rPr>
              <w:t>採用工業級插座，非</w:t>
            </w:r>
            <w:r>
              <w:rPr>
                <w:rFonts w:hint="eastAsia"/>
              </w:rPr>
              <w:t>塑膠不熔化</w:t>
            </w:r>
            <w:r>
              <w:rPr>
                <w:rFonts w:hint="eastAsia"/>
              </w:rPr>
              <w:t>)</w:t>
            </w:r>
          </w:p>
        </w:tc>
      </w:tr>
      <w:tr w:rsidR="00BA6384" w:rsidTr="008601A5">
        <w:tc>
          <w:tcPr>
            <w:tcW w:w="315" w:type="pct"/>
            <w:vMerge/>
            <w:shd w:val="clear" w:color="auto" w:fill="B8D7A5"/>
          </w:tcPr>
          <w:p w:rsidR="00BA6384" w:rsidRDefault="00BA6384" w:rsidP="008601A5"/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整機效率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97%(</w:t>
            </w:r>
            <w:r>
              <w:rPr>
                <w:rFonts w:hint="eastAsia"/>
              </w:rPr>
              <w:t>滿載</w:t>
            </w:r>
            <w:r>
              <w:rPr>
                <w:rFonts w:hint="eastAsia"/>
              </w:rPr>
              <w:t>)</w:t>
            </w:r>
          </w:p>
        </w:tc>
      </w:tr>
      <w:tr w:rsidR="00BA6384" w:rsidTr="008601A5">
        <w:tc>
          <w:tcPr>
            <w:tcW w:w="315" w:type="pct"/>
            <w:vMerge/>
            <w:shd w:val="clear" w:color="auto" w:fill="B8D7A5"/>
          </w:tcPr>
          <w:p w:rsidR="00BA6384" w:rsidRDefault="00BA6384" w:rsidP="008601A5"/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超載能力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200%</w:t>
            </w:r>
            <w:r>
              <w:rPr>
                <w:rFonts w:hint="eastAsia"/>
              </w:rPr>
              <w:t>維持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秒以上</w:t>
            </w:r>
          </w:p>
        </w:tc>
      </w:tr>
      <w:tr w:rsidR="00BA6384" w:rsidTr="008601A5">
        <w:tc>
          <w:tcPr>
            <w:tcW w:w="315" w:type="pct"/>
            <w:vMerge/>
            <w:shd w:val="clear" w:color="auto" w:fill="B8D7A5"/>
          </w:tcPr>
          <w:p w:rsidR="00BA6384" w:rsidRDefault="00BA6384" w:rsidP="008601A5"/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率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無失真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和輸入波形相同</w:t>
            </w:r>
            <w:r>
              <w:rPr>
                <w:rFonts w:hint="eastAsia"/>
              </w:rPr>
              <w:t>)</w:t>
            </w:r>
          </w:p>
        </w:tc>
      </w:tr>
      <w:tr w:rsidR="00BA6384" w:rsidTr="008601A5">
        <w:tc>
          <w:tcPr>
            <w:tcW w:w="315" w:type="pct"/>
            <w:vMerge/>
            <w:shd w:val="clear" w:color="auto" w:fill="B8D7A5"/>
          </w:tcPr>
          <w:p w:rsidR="00BA6384" w:rsidRDefault="00BA6384" w:rsidP="008601A5"/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功率因素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0.8</w:t>
            </w:r>
          </w:p>
        </w:tc>
      </w:tr>
      <w:tr w:rsidR="00BA6384" w:rsidTr="008601A5">
        <w:tc>
          <w:tcPr>
            <w:tcW w:w="315" w:type="pct"/>
            <w:vMerge w:val="restart"/>
            <w:shd w:val="clear" w:color="auto" w:fill="B8D7A5"/>
            <w:vAlign w:val="center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顯示</w:t>
            </w:r>
          </w:p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LED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電源指示燈</w:t>
            </w:r>
            <w:r>
              <w:rPr>
                <w:rFonts w:hint="eastAsia"/>
              </w:rPr>
              <w:t>)</w:t>
            </w:r>
          </w:p>
        </w:tc>
      </w:tr>
      <w:tr w:rsidR="00BA6384" w:rsidTr="008601A5">
        <w:tc>
          <w:tcPr>
            <w:tcW w:w="315" w:type="pct"/>
            <w:vMerge/>
            <w:shd w:val="clear" w:color="auto" w:fill="B8D7A5"/>
            <w:vAlign w:val="center"/>
          </w:tcPr>
          <w:p w:rsidR="00BA6384" w:rsidRDefault="00BA6384" w:rsidP="008601A5">
            <w:pPr>
              <w:jc w:val="center"/>
            </w:pPr>
          </w:p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輸出電壓錶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指針式</w:t>
            </w:r>
            <w:r>
              <w:rPr>
                <w:rFonts w:hint="eastAsia"/>
              </w:rPr>
              <w:t>)</w:t>
            </w:r>
          </w:p>
        </w:tc>
      </w:tr>
      <w:tr w:rsidR="00BA6384" w:rsidTr="008601A5">
        <w:tc>
          <w:tcPr>
            <w:tcW w:w="315" w:type="pct"/>
            <w:vMerge w:val="restart"/>
            <w:shd w:val="clear" w:color="auto" w:fill="B8D7A5"/>
            <w:vAlign w:val="center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保護</w:t>
            </w:r>
          </w:p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過載、短路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自動復歸</w:t>
            </w:r>
            <w:r>
              <w:rPr>
                <w:rFonts w:hint="eastAsia"/>
              </w:rPr>
              <w:t>)</w:t>
            </w:r>
          </w:p>
        </w:tc>
      </w:tr>
      <w:tr w:rsidR="00BA6384" w:rsidTr="008601A5">
        <w:tc>
          <w:tcPr>
            <w:tcW w:w="315" w:type="pct"/>
            <w:vMerge/>
            <w:shd w:val="clear" w:color="auto" w:fill="B8D7A5"/>
          </w:tcPr>
          <w:p w:rsidR="00BA6384" w:rsidRDefault="00BA6384" w:rsidP="008601A5"/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雷擊、突波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(4500A,8/20us)</w:t>
            </w:r>
          </w:p>
        </w:tc>
      </w:tr>
      <w:tr w:rsidR="00BA6384" w:rsidTr="008601A5">
        <w:tc>
          <w:tcPr>
            <w:tcW w:w="1247" w:type="pct"/>
            <w:gridSpan w:val="2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安規認證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通過</w:t>
            </w:r>
            <w:r>
              <w:rPr>
                <w:rFonts w:hint="eastAsia"/>
              </w:rPr>
              <w:t>CE</w:t>
            </w:r>
            <w:r>
              <w:rPr>
                <w:rFonts w:hint="eastAsia"/>
              </w:rPr>
              <w:t>認證</w:t>
            </w:r>
          </w:p>
        </w:tc>
      </w:tr>
      <w:tr w:rsidR="00BA6384" w:rsidTr="008601A5">
        <w:tc>
          <w:tcPr>
            <w:tcW w:w="315" w:type="pct"/>
            <w:vMerge w:val="restart"/>
            <w:shd w:val="clear" w:color="auto" w:fill="B8D7A5"/>
            <w:vAlign w:val="center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環境</w:t>
            </w:r>
          </w:p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溫度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Pr="00CF76E9" w:rsidRDefault="00BA6384" w:rsidP="008601A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  <w:r w:rsidRPr="00B73E39">
              <w:rPr>
                <w:rFonts w:hint="eastAsia"/>
                <w:sz w:val="26"/>
                <w:szCs w:val="26"/>
              </w:rPr>
              <w:t>∘</w:t>
            </w:r>
            <w:r w:rsidRPr="00B73E39">
              <w:rPr>
                <w:rFonts w:hint="eastAsia"/>
                <w:sz w:val="26"/>
                <w:szCs w:val="26"/>
              </w:rPr>
              <w:t>C</w:t>
            </w:r>
            <w:r w:rsidRPr="00B73E39"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40</w:t>
            </w:r>
            <w:r w:rsidRPr="00B73E39">
              <w:rPr>
                <w:rFonts w:hint="eastAsia"/>
                <w:sz w:val="26"/>
                <w:szCs w:val="26"/>
              </w:rPr>
              <w:t>∘</w:t>
            </w:r>
            <w:r w:rsidRPr="00B73E39">
              <w:rPr>
                <w:rFonts w:hint="eastAsia"/>
                <w:sz w:val="26"/>
                <w:szCs w:val="26"/>
              </w:rPr>
              <w:t>C</w:t>
            </w:r>
          </w:p>
        </w:tc>
      </w:tr>
      <w:tr w:rsidR="00BA6384" w:rsidTr="008601A5">
        <w:tc>
          <w:tcPr>
            <w:tcW w:w="315" w:type="pct"/>
            <w:vMerge/>
            <w:shd w:val="clear" w:color="auto" w:fill="B8D7A5"/>
          </w:tcPr>
          <w:p w:rsidR="00BA6384" w:rsidRDefault="00BA6384" w:rsidP="008601A5"/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濕度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Pr="00CF76E9" w:rsidRDefault="00BA6384" w:rsidP="008601A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0%</w:t>
            </w:r>
            <w:r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95%(</w:t>
            </w:r>
            <w:r>
              <w:rPr>
                <w:rFonts w:hint="eastAsia"/>
                <w:sz w:val="26"/>
                <w:szCs w:val="26"/>
              </w:rPr>
              <w:t>未凝結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BA6384" w:rsidTr="008601A5">
        <w:tc>
          <w:tcPr>
            <w:tcW w:w="315" w:type="pct"/>
            <w:vMerge/>
            <w:shd w:val="clear" w:color="auto" w:fill="B8D7A5"/>
          </w:tcPr>
          <w:p w:rsidR="00BA6384" w:rsidRDefault="00BA6384" w:rsidP="008601A5"/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噪音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40db(</w:t>
            </w:r>
            <w:r>
              <w:rPr>
                <w:rFonts w:hint="eastAsia"/>
              </w:rPr>
              <w:t>距離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米處</w:t>
            </w:r>
            <w:r>
              <w:rPr>
                <w:rFonts w:hint="eastAsia"/>
              </w:rPr>
              <w:t>)</w:t>
            </w:r>
          </w:p>
        </w:tc>
      </w:tr>
      <w:tr w:rsidR="00BA6384" w:rsidTr="008601A5">
        <w:tc>
          <w:tcPr>
            <w:tcW w:w="315" w:type="pct"/>
            <w:vMerge w:val="restart"/>
            <w:shd w:val="clear" w:color="auto" w:fill="B8D7A5"/>
            <w:vAlign w:val="center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外觀</w:t>
            </w:r>
          </w:p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>
              <w:rPr>
                <w:rFonts w:hint="eastAsia"/>
              </w:rPr>
              <w:t>淨重</w:t>
            </w:r>
            <w:r>
              <w:rPr>
                <w:rFonts w:hint="eastAsia"/>
              </w:rPr>
              <w:t>(KGS)</w:t>
            </w:r>
          </w:p>
        </w:tc>
        <w:tc>
          <w:tcPr>
            <w:tcW w:w="1250" w:type="pct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1.6</w:t>
            </w:r>
          </w:p>
        </w:tc>
        <w:tc>
          <w:tcPr>
            <w:tcW w:w="1250" w:type="pct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52" w:type="pct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2.4</w:t>
            </w:r>
          </w:p>
        </w:tc>
      </w:tr>
      <w:tr w:rsidR="00BA6384" w:rsidTr="008601A5">
        <w:tc>
          <w:tcPr>
            <w:tcW w:w="315" w:type="pct"/>
            <w:vMerge/>
            <w:shd w:val="clear" w:color="auto" w:fill="B8D7A5"/>
          </w:tcPr>
          <w:p w:rsidR="00BA6384" w:rsidRDefault="00BA6384" w:rsidP="008601A5"/>
        </w:tc>
        <w:tc>
          <w:tcPr>
            <w:tcW w:w="933" w:type="pct"/>
            <w:shd w:val="clear" w:color="auto" w:fill="B8D7A5"/>
          </w:tcPr>
          <w:p w:rsidR="00BA6384" w:rsidRDefault="00BA6384" w:rsidP="00287FB7">
            <w:pPr>
              <w:jc w:val="center"/>
            </w:pPr>
            <w:r w:rsidRPr="0042151A">
              <w:rPr>
                <w:rFonts w:hint="eastAsia"/>
                <w:sz w:val="18"/>
                <w:szCs w:val="18"/>
              </w:rPr>
              <w:t>尺寸</w:t>
            </w:r>
            <w:r w:rsidRPr="0042151A">
              <w:rPr>
                <w:rFonts w:hint="eastAsia"/>
                <w:sz w:val="18"/>
                <w:szCs w:val="18"/>
              </w:rPr>
              <w:t>WxHxD(cm)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BA6384" w:rsidRDefault="00BA6384" w:rsidP="008601A5">
            <w:pPr>
              <w:jc w:val="center"/>
            </w:pPr>
            <w:r>
              <w:rPr>
                <w:rFonts w:hint="eastAsia"/>
              </w:rPr>
              <w:t>11x9x21</w:t>
            </w:r>
          </w:p>
        </w:tc>
      </w:tr>
    </w:tbl>
    <w:p w:rsidR="00774A6D" w:rsidRDefault="00774A6D"/>
    <w:p w:rsidR="00774A6D" w:rsidRDefault="00774A6D">
      <w:pPr>
        <w:widowControl/>
      </w:pPr>
      <w:r>
        <w:br w:type="page"/>
      </w:r>
    </w:p>
    <w:p w:rsidR="00774A6D" w:rsidRDefault="00774A6D" w:rsidP="00774A6D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  <w:r w:rsidRPr="00FD260E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lastRenderedPageBreak/>
        <w:t>二.ND全電子式穩壓器(單相)功能及特點</w:t>
      </w:r>
    </w:p>
    <w:p w:rsidR="0038194A" w:rsidRDefault="0038194A" w:rsidP="00774A6D">
      <w:pPr>
        <w:rPr>
          <w:rStyle w:val="a5"/>
          <w:rFonts w:ascii="微軟正黑體" w:eastAsia="微軟正黑體" w:hAnsi="微軟正黑體"/>
          <w:color w:val="0070C0"/>
          <w:bdr w:val="none" w:sz="0" w:space="0" w:color="auto" w:frame="1"/>
          <w:shd w:val="clear" w:color="auto" w:fill="FFFFFF"/>
        </w:rPr>
        <w:sectPr w:rsidR="0038194A" w:rsidSect="00774A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74A6D" w:rsidRPr="0038194A" w:rsidRDefault="00774A6D" w:rsidP="00774A6D">
      <w:pPr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8194A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lastRenderedPageBreak/>
        <w:t>1.體積小、重量輕</w:t>
      </w:r>
    </w:p>
    <w:p w:rsidR="00774A6D" w:rsidRPr="00724D81" w:rsidRDefault="00774A6D" w:rsidP="00774A6D">
      <w:pPr>
        <w:rPr>
          <w:rFonts w:ascii="微軟正黑體" w:eastAsia="微軟正黑體" w:hAnsi="微軟正黑體" w:cs="Times New Roman"/>
          <w:bCs/>
          <w:sz w:val="20"/>
        </w:rPr>
      </w:pPr>
      <w:r w:rsidRPr="0038194A">
        <w:rPr>
          <w:rFonts w:asciiTheme="minorEastAsia" w:hAnsiTheme="minorEastAsia" w:cs="Times New Roman" w:hint="eastAsia"/>
          <w:bCs/>
          <w:szCs w:val="24"/>
        </w:rPr>
        <w:t>體積小、重量輕，外型美觀</w:t>
      </w:r>
      <w:r w:rsidRPr="00724D81">
        <w:rPr>
          <w:rFonts w:ascii="微軟正黑體" w:eastAsia="微軟正黑體" w:hAnsi="微軟正黑體" w:cs="Times New Roman" w:hint="eastAsia"/>
          <w:bCs/>
          <w:sz w:val="20"/>
        </w:rPr>
        <w:t>。</w:t>
      </w:r>
    </w:p>
    <w:p w:rsidR="00774A6D" w:rsidRDefault="00774A6D" w:rsidP="00774A6D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36"/>
          <w:szCs w:val="36"/>
          <w:bdr w:val="none" w:sz="0" w:space="0" w:color="auto" w:frame="1"/>
          <w:shd w:val="clear" w:color="auto" w:fill="FFFFFF"/>
        </w:rPr>
        <w:drawing>
          <wp:inline distT="0" distB="0" distL="0" distR="0">
            <wp:extent cx="864000" cy="864000"/>
            <wp:effectExtent l="19050" t="0" r="0" b="0"/>
            <wp:docPr id="5" name="圖片 3" descr="30-1體積小重量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1體積小重量輕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6D" w:rsidRPr="0038194A" w:rsidRDefault="00774A6D" w:rsidP="00774A6D">
      <w:pPr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8194A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2.工業級輸出插座</w:t>
      </w:r>
    </w:p>
    <w:p w:rsidR="00774A6D" w:rsidRPr="0038194A" w:rsidRDefault="00774A6D" w:rsidP="00774A6D">
      <w:pPr>
        <w:rPr>
          <w:rFonts w:asciiTheme="minorEastAsia" w:hAnsiTheme="minorEastAsia" w:cs="Times New Roman"/>
          <w:bCs/>
          <w:szCs w:val="24"/>
        </w:rPr>
      </w:pPr>
      <w:r w:rsidRPr="0038194A">
        <w:rPr>
          <w:rFonts w:asciiTheme="minorEastAsia" w:hAnsiTheme="minorEastAsia" w:cs="Times New Roman" w:hint="eastAsia"/>
          <w:bCs/>
          <w:szCs w:val="24"/>
        </w:rPr>
        <w:t>使用工業級耐燃防火輸出插座，相對安全。</w:t>
      </w:r>
    </w:p>
    <w:p w:rsidR="00774A6D" w:rsidRDefault="00774A6D" w:rsidP="00774A6D">
      <w:pPr>
        <w:rPr>
          <w:rFonts w:ascii="微軟正黑體" w:eastAsia="微軟正黑體" w:hAnsi="微軟正黑體" w:cs="Times New Roman"/>
          <w:bCs/>
          <w:sz w:val="20"/>
        </w:rPr>
      </w:pPr>
      <w:r>
        <w:rPr>
          <w:rFonts w:ascii="微軟正黑體" w:eastAsia="微軟正黑體" w:hAnsi="微軟正黑體" w:cs="Times New Roman"/>
          <w:bCs/>
          <w:noProof/>
          <w:sz w:val="20"/>
        </w:rPr>
        <w:drawing>
          <wp:inline distT="0" distB="0" distL="0" distR="0">
            <wp:extent cx="861767" cy="864000"/>
            <wp:effectExtent l="19050" t="0" r="0" b="0"/>
            <wp:docPr id="6" name="圖片 4" descr="30-2工業級輸出插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2工業級輸出插座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76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6D" w:rsidRPr="0038194A" w:rsidRDefault="00774A6D" w:rsidP="00774A6D">
      <w:pPr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8194A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3.具雷擊保護</w:t>
      </w:r>
    </w:p>
    <w:p w:rsidR="0038194A" w:rsidRDefault="00774A6D" w:rsidP="00774A6D">
      <w:pPr>
        <w:rPr>
          <w:rFonts w:ascii="微軟正黑體" w:eastAsia="微軟正黑體" w:hAnsi="微軟正黑體" w:cs="Times New Roman"/>
          <w:bCs/>
          <w:sz w:val="20"/>
        </w:rPr>
      </w:pPr>
      <w:r w:rsidRPr="0038194A">
        <w:rPr>
          <w:rFonts w:asciiTheme="minorEastAsia" w:hAnsiTheme="minorEastAsia" w:cs="Times New Roman" w:hint="eastAsia"/>
          <w:bCs/>
          <w:szCs w:val="24"/>
        </w:rPr>
        <w:t>具備雷擊突波保護元件以保護設備</w:t>
      </w:r>
      <w:r>
        <w:rPr>
          <w:rFonts w:ascii="微軟正黑體" w:eastAsia="微軟正黑體" w:hAnsi="微軟正黑體" w:cs="Times New Roman" w:hint="eastAsia"/>
          <w:bCs/>
          <w:sz w:val="20"/>
        </w:rPr>
        <w:t>。</w:t>
      </w:r>
    </w:p>
    <w:p w:rsidR="0038194A" w:rsidRDefault="00774A6D" w:rsidP="00774A6D">
      <w:pPr>
        <w:rPr>
          <w:rFonts w:ascii="微軟正黑體" w:eastAsia="微軟正黑體" w:hAnsi="微軟正黑體" w:cs="Times New Roman"/>
          <w:bCs/>
          <w:sz w:val="20"/>
        </w:rPr>
      </w:pPr>
      <w:r>
        <w:rPr>
          <w:rFonts w:ascii="微軟正黑體" w:eastAsia="微軟正黑體" w:hAnsi="微軟正黑體" w:cs="Times New Roman"/>
          <w:bCs/>
          <w:noProof/>
          <w:sz w:val="20"/>
        </w:rPr>
        <w:drawing>
          <wp:inline distT="0" distB="0" distL="0" distR="0">
            <wp:extent cx="864149" cy="864000"/>
            <wp:effectExtent l="19050" t="0" r="0" b="0"/>
            <wp:docPr id="7" name="圖片 5" descr="30-3具雷擊保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3具雷擊保護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49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94A" w:rsidRDefault="0038194A" w:rsidP="00774A6D">
      <w:pPr>
        <w:rPr>
          <w:rFonts w:ascii="微軟正黑體" w:eastAsia="微軟正黑體" w:hAnsi="微軟正黑體" w:cs="Times New Roman"/>
          <w:bCs/>
          <w:sz w:val="20"/>
        </w:rPr>
      </w:pPr>
    </w:p>
    <w:p w:rsidR="0038194A" w:rsidRDefault="0038194A" w:rsidP="00774A6D">
      <w:pPr>
        <w:rPr>
          <w:rFonts w:ascii="微軟正黑體" w:eastAsia="微軟正黑體" w:hAnsi="微軟正黑體" w:cs="Times New Roman"/>
          <w:bCs/>
          <w:sz w:val="20"/>
        </w:rPr>
      </w:pPr>
    </w:p>
    <w:p w:rsidR="00774A6D" w:rsidRPr="0038194A" w:rsidRDefault="00774A6D" w:rsidP="00774A6D">
      <w:pPr>
        <w:rPr>
          <w:rStyle w:val="a5"/>
          <w:rFonts w:asciiTheme="minorEastAsia" w:hAnsiTheme="minorEastAsia"/>
          <w:bCs w:val="0"/>
          <w:color w:val="0070C0"/>
          <w:szCs w:val="24"/>
          <w:bdr w:val="none" w:sz="0" w:space="0" w:color="auto" w:frame="1"/>
          <w:shd w:val="clear" w:color="auto" w:fill="FFFFFF"/>
        </w:rPr>
      </w:pPr>
      <w:r w:rsidRPr="0038194A">
        <w:rPr>
          <w:rStyle w:val="a5"/>
          <w:rFonts w:asciiTheme="minorEastAsia" w:hAnsiTheme="minorEastAsia" w:hint="eastAsia"/>
          <w:bCs w:val="0"/>
          <w:color w:val="0070C0"/>
          <w:szCs w:val="24"/>
          <w:bdr w:val="none" w:sz="0" w:space="0" w:color="auto" w:frame="1"/>
          <w:shd w:val="clear" w:color="auto" w:fill="FFFFFF"/>
        </w:rPr>
        <w:t>4.低頻不干擾</w:t>
      </w:r>
    </w:p>
    <w:p w:rsidR="00774A6D" w:rsidRPr="0038194A" w:rsidRDefault="00774A6D" w:rsidP="00774A6D">
      <w:pPr>
        <w:rPr>
          <w:rFonts w:asciiTheme="minorEastAsia" w:hAnsiTheme="minorEastAsia" w:cs="Times New Roman"/>
          <w:bCs/>
          <w:szCs w:val="24"/>
        </w:rPr>
      </w:pPr>
      <w:r w:rsidRPr="0038194A">
        <w:rPr>
          <w:rFonts w:asciiTheme="minorEastAsia" w:hAnsiTheme="minorEastAsia" w:cs="Times New Roman" w:hint="eastAsia"/>
          <w:bCs/>
          <w:szCs w:val="24"/>
        </w:rPr>
        <w:t>以低頻設計，不會振盪干擾設備。</w:t>
      </w:r>
    </w:p>
    <w:p w:rsidR="00774A6D" w:rsidRDefault="00774A6D" w:rsidP="00774A6D">
      <w:pPr>
        <w:rPr>
          <w:rFonts w:ascii="微軟正黑體" w:eastAsia="微軟正黑體" w:hAnsi="微軟正黑體" w:cs="Times New Roman"/>
          <w:bCs/>
          <w:sz w:val="20"/>
        </w:rPr>
      </w:pPr>
      <w:r>
        <w:rPr>
          <w:rFonts w:ascii="微軟正黑體" w:eastAsia="微軟正黑體" w:hAnsi="微軟正黑體" w:cs="Times New Roman" w:hint="eastAsia"/>
          <w:bCs/>
          <w:noProof/>
          <w:sz w:val="20"/>
        </w:rPr>
        <w:drawing>
          <wp:inline distT="0" distB="0" distL="0" distR="0">
            <wp:extent cx="864000" cy="864000"/>
            <wp:effectExtent l="19050" t="0" r="0" b="0"/>
            <wp:docPr id="8" name="圖片 6" descr="30-4低頻不干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4低頻不干擾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6D" w:rsidRPr="0038194A" w:rsidRDefault="00774A6D" w:rsidP="00774A6D">
      <w:pPr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8194A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5.具輸出電壓錶</w:t>
      </w:r>
    </w:p>
    <w:p w:rsidR="00774A6D" w:rsidRPr="0038194A" w:rsidRDefault="00BA6384" w:rsidP="00774A6D">
      <w:pPr>
        <w:rPr>
          <w:rFonts w:asciiTheme="minorEastAsia" w:hAnsiTheme="minorEastAsia" w:cs="Times New Roman"/>
          <w:bCs/>
          <w:szCs w:val="24"/>
        </w:rPr>
      </w:pPr>
      <w:r w:rsidRPr="0038194A">
        <w:rPr>
          <w:rFonts w:asciiTheme="minorEastAsia" w:hAnsiTheme="minorEastAsia" w:cs="Times New Roman" w:hint="eastAsia"/>
          <w:bCs/>
          <w:szCs w:val="24"/>
        </w:rPr>
        <w:t>指示目</w:t>
      </w:r>
      <w:r w:rsidR="00774A6D" w:rsidRPr="0038194A">
        <w:rPr>
          <w:rFonts w:asciiTheme="minorEastAsia" w:hAnsiTheme="minorEastAsia" w:cs="Times New Roman" w:hint="eastAsia"/>
          <w:bCs/>
          <w:szCs w:val="24"/>
        </w:rPr>
        <w:t>前輸出電壓值。</w:t>
      </w:r>
    </w:p>
    <w:p w:rsidR="0038194A" w:rsidRPr="0038194A" w:rsidRDefault="00774A6D" w:rsidP="0038194A">
      <w:pPr>
        <w:rPr>
          <w:rFonts w:ascii="微軟正黑體" w:eastAsia="微軟正黑體" w:hAnsi="微軟正黑體" w:cs="Times New Roman"/>
          <w:bCs/>
          <w:sz w:val="20"/>
        </w:rPr>
        <w:sectPr w:rsidR="0038194A" w:rsidRPr="0038194A" w:rsidSect="0038194A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>
        <w:rPr>
          <w:rFonts w:ascii="微軟正黑體" w:eastAsia="微軟正黑體" w:hAnsi="微軟正黑體" w:cs="Times New Roman"/>
          <w:bCs/>
          <w:noProof/>
          <w:sz w:val="20"/>
        </w:rPr>
        <w:drawing>
          <wp:inline distT="0" distB="0" distL="0" distR="0">
            <wp:extent cx="864000" cy="864000"/>
            <wp:effectExtent l="19050" t="0" r="0" b="0"/>
            <wp:docPr id="9" name="圖片 7" descr="30-5具輸出電壓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5具輸出電壓錶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94A" w:rsidRDefault="0038194A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  <w:rPr>
          <w:rFonts w:hint="eastAsia"/>
        </w:rPr>
      </w:pPr>
    </w:p>
    <w:p w:rsidR="006B1C8E" w:rsidRDefault="006B1C8E" w:rsidP="00774A6D">
      <w:pPr>
        <w:widowControl/>
      </w:pPr>
    </w:p>
    <w:p w:rsidR="0038194A" w:rsidRPr="00A24528" w:rsidRDefault="00FD2CCB" w:rsidP="0038194A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2" w:history="1">
        <w:r w:rsidR="0038194A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POWER</w:t>
        </w:r>
        <w:r w:rsidR="0038194A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電力網</w:t>
        </w:r>
      </w:hyperlink>
    </w:p>
    <w:p w:rsidR="0038194A" w:rsidRPr="00A24528" w:rsidRDefault="0038194A" w:rsidP="0038194A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寶膺企業有限公司</w:t>
      </w:r>
    </w:p>
    <w:p w:rsidR="0038194A" w:rsidRPr="00A24528" w:rsidRDefault="0038194A" w:rsidP="0038194A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TEL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02-2910-0100    FAX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02-2918-8081</w:t>
      </w:r>
    </w:p>
    <w:p w:rsidR="0038194A" w:rsidRPr="00A24528" w:rsidRDefault="00FD2CCB" w:rsidP="0038194A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3" w:history="1">
        <w:r w:rsidR="0038194A" w:rsidRPr="00A24528">
          <w:rPr>
            <w:rStyle w:val="ab"/>
            <w:rFonts w:ascii="Arial" w:hAnsi="Arial" w:cs="Arial"/>
            <w:sz w:val="22"/>
            <w:szCs w:val="22"/>
          </w:rPr>
          <w:t>http://www.001a.com.tw</w:t>
        </w:r>
      </w:hyperlink>
      <w:r w:rsidR="0038194A" w:rsidRPr="00A24528">
        <w:rPr>
          <w:rFonts w:ascii="Arial" w:hAnsi="Arial" w:cs="Arial"/>
          <w:color w:val="222222"/>
          <w:sz w:val="22"/>
          <w:szCs w:val="22"/>
        </w:rPr>
        <w:t>  e-mail:power@001a.com.tw</w:t>
      </w:r>
    </w:p>
    <w:p w:rsidR="0038194A" w:rsidRPr="00A24528" w:rsidRDefault="0038194A" w:rsidP="0038194A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穩壓器</w:t>
      </w:r>
      <w:r w:rsidRPr="00A24528">
        <w:rPr>
          <w:rFonts w:ascii="Arial" w:hAnsi="Arial" w:cs="Arial"/>
          <w:color w:val="800080"/>
          <w:sz w:val="22"/>
          <w:szCs w:val="22"/>
        </w:rPr>
        <w:t>AVR </w:t>
      </w:r>
      <w:r w:rsidR="00F11B52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電力變壓器</w:t>
      </w:r>
      <w:r w:rsidR="00F11B52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不斷電系統</w:t>
      </w:r>
      <w:r w:rsidRPr="00A24528">
        <w:rPr>
          <w:rFonts w:ascii="Arial" w:hAnsi="Arial" w:cs="Arial"/>
          <w:color w:val="800080"/>
          <w:sz w:val="22"/>
          <w:szCs w:val="22"/>
        </w:rPr>
        <w:t>UPS</w:t>
      </w:r>
      <w:r w:rsidR="00F11B52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 </w:t>
      </w:r>
      <w:r w:rsidRPr="00A24528">
        <w:rPr>
          <w:rFonts w:ascii="Arial" w:hAnsi="Arial" w:cs="Arial"/>
          <w:color w:val="800080"/>
          <w:sz w:val="22"/>
          <w:szCs w:val="22"/>
        </w:rPr>
        <w:t>絕緣耐壓機</w:t>
      </w:r>
      <w:r w:rsidR="00F11B52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電壓調整器</w:t>
      </w:r>
    </w:p>
    <w:p w:rsidR="0038194A" w:rsidRPr="0038194A" w:rsidRDefault="0038194A" w:rsidP="0038194A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整廠穩壓系統</w:t>
      </w:r>
      <w:r w:rsidR="00F11B52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標準電源</w:t>
      </w:r>
      <w:r w:rsidR="00F11B52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直流電源</w:t>
      </w:r>
    </w:p>
    <w:sectPr w:rsidR="0038194A" w:rsidRPr="0038194A" w:rsidSect="0038194A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AE" w:rsidRDefault="004316AE" w:rsidP="00BA6384">
      <w:r>
        <w:separator/>
      </w:r>
    </w:p>
  </w:endnote>
  <w:endnote w:type="continuationSeparator" w:id="0">
    <w:p w:rsidR="004316AE" w:rsidRDefault="004316AE" w:rsidP="00BA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AE" w:rsidRDefault="004316AE" w:rsidP="00BA6384">
      <w:r>
        <w:separator/>
      </w:r>
    </w:p>
  </w:footnote>
  <w:footnote w:type="continuationSeparator" w:id="0">
    <w:p w:rsidR="004316AE" w:rsidRDefault="004316AE" w:rsidP="00BA6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A6D"/>
    <w:rsid w:val="002224D8"/>
    <w:rsid w:val="00287FB7"/>
    <w:rsid w:val="0038194A"/>
    <w:rsid w:val="003A6851"/>
    <w:rsid w:val="004316AE"/>
    <w:rsid w:val="00440D69"/>
    <w:rsid w:val="00464B82"/>
    <w:rsid w:val="00576FE5"/>
    <w:rsid w:val="00584B0B"/>
    <w:rsid w:val="006B1C8E"/>
    <w:rsid w:val="00774A6D"/>
    <w:rsid w:val="00830F01"/>
    <w:rsid w:val="008943F6"/>
    <w:rsid w:val="00983059"/>
    <w:rsid w:val="00B244F0"/>
    <w:rsid w:val="00BA6384"/>
    <w:rsid w:val="00C03DB6"/>
    <w:rsid w:val="00E86277"/>
    <w:rsid w:val="00F11B52"/>
    <w:rsid w:val="00FD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A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774A6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A6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A638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A6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A6384"/>
    <w:rPr>
      <w:sz w:val="20"/>
      <w:szCs w:val="20"/>
    </w:rPr>
  </w:style>
  <w:style w:type="table" w:styleId="aa">
    <w:name w:val="Table Grid"/>
    <w:basedOn w:val="a1"/>
    <w:uiPriority w:val="59"/>
    <w:rsid w:val="00BA6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819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381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001a.com.t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001a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chen</cp:lastModifiedBy>
  <cp:revision>7</cp:revision>
  <dcterms:created xsi:type="dcterms:W3CDTF">2016-07-11T01:55:00Z</dcterms:created>
  <dcterms:modified xsi:type="dcterms:W3CDTF">2017-08-01T03:12:00Z</dcterms:modified>
</cp:coreProperties>
</file>